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507" w:rsidRPr="00A83E15" w:rsidRDefault="004A5507" w:rsidP="004A5507">
      <w:pPr>
        <w:pStyle w:val="Nadpis3"/>
        <w:spacing w:after="240"/>
        <w:rPr>
          <w:rFonts w:asciiTheme="minorHAnsi" w:hAnsiTheme="minorHAnsi" w:cstheme="minorHAnsi"/>
          <w:b/>
          <w:color w:val="auto"/>
          <w:sz w:val="22"/>
        </w:rPr>
      </w:pPr>
      <w:bookmarkStart w:id="0" w:name="_Toc112144917"/>
      <w:r w:rsidRPr="00A83E15">
        <w:rPr>
          <w:rFonts w:asciiTheme="minorHAnsi" w:hAnsiTheme="minorHAnsi" w:cstheme="minorHAnsi"/>
          <w:b/>
          <w:color w:val="auto"/>
          <w:sz w:val="22"/>
        </w:rPr>
        <w:t xml:space="preserve">3.2.1 Téma č. 1 (Definice problémů, které </w:t>
      </w:r>
      <w:r>
        <w:rPr>
          <w:rFonts w:asciiTheme="minorHAnsi" w:hAnsiTheme="minorHAnsi" w:cstheme="minorHAnsi"/>
          <w:b/>
          <w:color w:val="auto"/>
          <w:sz w:val="22"/>
        </w:rPr>
        <w:t>žáky</w:t>
      </w:r>
      <w:r w:rsidRPr="00A83E15">
        <w:rPr>
          <w:rFonts w:asciiTheme="minorHAnsi" w:hAnsiTheme="minorHAnsi" w:cstheme="minorHAnsi"/>
          <w:b/>
          <w:color w:val="auto"/>
          <w:sz w:val="22"/>
        </w:rPr>
        <w:t xml:space="preserve"> štvou)</w:t>
      </w:r>
      <w:bookmarkEnd w:id="0"/>
    </w:p>
    <w:p w:rsidR="004A5507" w:rsidRPr="00874060" w:rsidRDefault="004A5507" w:rsidP="004A5507">
      <w:pPr>
        <w:pStyle w:val="Standard"/>
        <w:ind w:firstLine="708"/>
        <w:jc w:val="both"/>
        <w:rPr>
          <w:b/>
          <w:u w:val="single"/>
        </w:rPr>
      </w:pPr>
      <w:r w:rsidRPr="00874060">
        <w:rPr>
          <w:b/>
          <w:u w:val="single"/>
        </w:rPr>
        <w:t>1. hodina</w:t>
      </w:r>
    </w:p>
    <w:p w:rsidR="004A5507" w:rsidRDefault="004A5507" w:rsidP="004A5507">
      <w:pPr>
        <w:pStyle w:val="Standard"/>
        <w:jc w:val="both"/>
      </w:pPr>
      <w:r>
        <w:rPr>
          <w:u w:val="single"/>
        </w:rPr>
        <w:t xml:space="preserve">Čas: </w:t>
      </w:r>
      <w:r>
        <w:t>45 min</w:t>
      </w:r>
    </w:p>
    <w:p w:rsidR="004A5507" w:rsidRDefault="004A5507" w:rsidP="004A5507">
      <w:pPr>
        <w:pStyle w:val="Standard"/>
        <w:jc w:val="both"/>
        <w:rPr>
          <w:u w:val="single"/>
        </w:rPr>
      </w:pPr>
      <w:r>
        <w:rPr>
          <w:u w:val="single"/>
        </w:rPr>
        <w:t>Metody</w:t>
      </w:r>
    </w:p>
    <w:p w:rsidR="004A5507" w:rsidRDefault="004A5507" w:rsidP="004A5507">
      <w:pPr>
        <w:pStyle w:val="Standard"/>
        <w:jc w:val="both"/>
      </w:pPr>
      <w:r>
        <w:t>Diskuze v kruhu, práce ve skupinách, dramatické techniky – živý obraz, socha</w:t>
      </w:r>
    </w:p>
    <w:p w:rsidR="004A5507" w:rsidRDefault="004A5507" w:rsidP="004A5507">
      <w:pPr>
        <w:pStyle w:val="Standard"/>
        <w:jc w:val="both"/>
        <w:rPr>
          <w:u w:val="single"/>
        </w:rPr>
      </w:pPr>
      <w:r>
        <w:rPr>
          <w:u w:val="single"/>
        </w:rPr>
        <w:t>Pomůcky</w:t>
      </w:r>
    </w:p>
    <w:p w:rsidR="004A5507" w:rsidRDefault="004A5507" w:rsidP="004A5507">
      <w:pPr>
        <w:pStyle w:val="Standard"/>
        <w:jc w:val="both"/>
      </w:pPr>
      <w:r>
        <w:t>Žádné, židle uspořádané do kruhu uprostřed místnosti pro každého žáka</w:t>
      </w:r>
    </w:p>
    <w:p w:rsidR="004A5507" w:rsidRDefault="004A5507" w:rsidP="004A5507">
      <w:pPr>
        <w:pStyle w:val="Standard"/>
        <w:jc w:val="both"/>
      </w:pPr>
      <w:r>
        <w:rPr>
          <w:u w:val="single"/>
        </w:rPr>
        <w:t>Cíl:</w:t>
      </w:r>
      <w:r>
        <w:t xml:space="preserve"> Cílem hodiny je naladit žáky na téma projektového dne, vyzkoušet si dramatické techniky a definovat a zmapovat několik společných problémů, témata, které žáky štvou v jejich okolí, třídě.</w:t>
      </w:r>
    </w:p>
    <w:p w:rsidR="004A5507" w:rsidRDefault="004A5507" w:rsidP="004A5507">
      <w:pPr>
        <w:pStyle w:val="Standard"/>
        <w:jc w:val="both"/>
        <w:rPr>
          <w:u w:val="single"/>
        </w:rPr>
      </w:pPr>
      <w:r>
        <w:rPr>
          <w:u w:val="single"/>
        </w:rPr>
        <w:t>Průběh</w:t>
      </w:r>
    </w:p>
    <w:p w:rsidR="004A5507" w:rsidRDefault="004A5507" w:rsidP="004A5507">
      <w:pPr>
        <w:pStyle w:val="Standard"/>
        <w:jc w:val="both"/>
      </w:pPr>
      <w:r>
        <w:rPr>
          <w:b/>
        </w:rPr>
        <w:t>Úvod do projektového dne</w:t>
      </w:r>
    </w:p>
    <w:p w:rsidR="004A5507" w:rsidRDefault="004A5507" w:rsidP="004A5507">
      <w:pPr>
        <w:pStyle w:val="Standard"/>
        <w:jc w:val="both"/>
      </w:pPr>
      <w:r>
        <w:t>Představení se – v kruhu každý řekne své jméno a dvě informace, které chce, aby se o něm ostatní dozvěděli. Pak učitel seznámí žáky krátce s tématy, kterými se v rámci projektu budou zabývat (správou věcí veřejných a řešení společenských problémů), a se způsobem práce (učení se hrou – strukturované drama, hra v roli, simulační hry).</w:t>
      </w:r>
    </w:p>
    <w:p w:rsidR="004A5507" w:rsidRDefault="004A5507" w:rsidP="004A5507">
      <w:pPr>
        <w:pStyle w:val="Standard"/>
        <w:jc w:val="both"/>
      </w:pPr>
      <w:r>
        <w:t xml:space="preserve">Rozehřívací aktivita – Žáci stojí v kruhu a na přeskáčku vysílají svá jména s tlesknutím na určitou osobu, s kterou si pak vymění místo. </w:t>
      </w:r>
      <w:proofErr w:type="gramStart"/>
      <w:r>
        <w:t>Ten</w:t>
      </w:r>
      <w:proofErr w:type="gramEnd"/>
      <w:r>
        <w:t xml:space="preserve"> co si měnil místo, posílá tlesknutí dál. Žáci mohou vysílat jména různými směry. Hru začíná tlesknutím učitel. Až se vymění všichni žáci, rozdělí je učitel do dvojic. </w:t>
      </w:r>
    </w:p>
    <w:p w:rsidR="004A5507" w:rsidRDefault="004A5507" w:rsidP="004A5507">
      <w:pPr>
        <w:pStyle w:val="Standard"/>
        <w:jc w:val="both"/>
      </w:pPr>
      <w:r>
        <w:t>Ve dvojicích si žáci sednou a mezi sebou si povídají (o čem chtějí). Pak se pokusí domluvit na 3 věcech, které mají společné – společné jídlo, společná dovolenková destinace, společné přání. Pak si všichni žáci dohromady představují věci, které mají dvojice společné. Začíná dvojice, která chce. Cílem aktivity je rozmluvit žáky mezi sebou, poznat druhého a nacvičit si domlouvání, hledání společných témat.</w:t>
      </w:r>
    </w:p>
    <w:p w:rsidR="004A5507" w:rsidRPr="009F7CD6" w:rsidRDefault="004A5507" w:rsidP="004A5507">
      <w:pPr>
        <w:pStyle w:val="Standard"/>
        <w:jc w:val="both"/>
        <w:rPr>
          <w:b/>
        </w:rPr>
      </w:pPr>
      <w:r w:rsidRPr="009F7CD6">
        <w:rPr>
          <w:b/>
        </w:rPr>
        <w:t>Definice problémů ve dvojicích</w:t>
      </w:r>
    </w:p>
    <w:p w:rsidR="004A5507" w:rsidRDefault="004A5507" w:rsidP="004A5507">
      <w:pPr>
        <w:pStyle w:val="Standard"/>
        <w:jc w:val="both"/>
      </w:pPr>
      <w:r>
        <w:t xml:space="preserve">Žáci sedí v kruhu a učitel je seznámí s cílem dvouhodinového bloku – budou se zabývat </w:t>
      </w:r>
      <w:proofErr w:type="gramStart"/>
      <w:r>
        <w:t>tím</w:t>
      </w:r>
      <w:proofErr w:type="gramEnd"/>
      <w:r>
        <w:t xml:space="preserve"> jak se domluvit ve velkém společenství, proč vznikají politické strany či hnutí a jaké jsou jejich zájmy. Potom se učitel zeptá žáků, zda mají nějakou představu, přání, sen, kde by chtěli být za 20 let. Kdo chce odpoví. Potom si žáci sednou do dvojic a mají za úkol bavit se o tom, co je štve a vybrat jednu společnou věc, která je štve. Něco, co pokud by nebylo, byl by jejich svět lepší (3 min). Až všichni vyberou jednu společnou věc, znázorní problém pomocí živé sochy. (Učitel si pro sebe poznamená problémy, později je ještě využije.) Ostatní žáci hádají, o jaký problém se jedná.</w:t>
      </w:r>
    </w:p>
    <w:p w:rsidR="004A5507" w:rsidRDefault="004A5507" w:rsidP="004A5507">
      <w:pPr>
        <w:pStyle w:val="Standard"/>
        <w:jc w:val="both"/>
      </w:pPr>
      <w:r>
        <w:rPr>
          <w:u w:val="single"/>
        </w:rPr>
        <w:t>Reflexe:</w:t>
      </w:r>
      <w:r>
        <w:t xml:space="preserve"> Bylo snadné nebo náročné dohodnout se na společném problému? Bylo snadné nebo náročné poznat představovaný problém? Proč? Bylo složité hledání řešení problému? Proč ne? Proč ano? </w:t>
      </w:r>
    </w:p>
    <w:p w:rsidR="004A5507" w:rsidRDefault="004A5507" w:rsidP="004A5507">
      <w:pPr>
        <w:pStyle w:val="Standard"/>
        <w:jc w:val="both"/>
      </w:pPr>
      <w:r>
        <w:t>Učitel pomocí přílohy č. 5.3.2.1 vysvětlí proč se s žáky budou v dalších aktivách se budeme věnovat tomu, jakým způsobem řešit společné problémy, jak je správně pojmenovat a navrhnout funkční řešení. Jedním z </w:t>
      </w:r>
      <w:proofErr w:type="gramStart"/>
      <w:r>
        <w:t>důvodů</w:t>
      </w:r>
      <w:proofErr w:type="gramEnd"/>
      <w:r>
        <w:t xml:space="preserve"> proč vznikají politické strany či sociální hnutí je snaha řešit či změnit nějaký společenský problém.</w:t>
      </w:r>
    </w:p>
    <w:p w:rsidR="00923C1A" w:rsidRDefault="00923C1A">
      <w:bookmarkStart w:id="1" w:name="_GoBack"/>
      <w:bookmarkEnd w:id="1"/>
    </w:p>
    <w:sectPr w:rsidR="00923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07"/>
    <w:rsid w:val="004A5507"/>
    <w:rsid w:val="00923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0E8A2-7C4A-4785-A2F4-97189129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next w:val="Normln"/>
    <w:link w:val="Nadpis3Char"/>
    <w:uiPriority w:val="9"/>
    <w:unhideWhenUsed/>
    <w:rsid w:val="004A5507"/>
    <w:pPr>
      <w:keepNext/>
      <w:keepLines/>
      <w:spacing w:before="40" w:after="0" w:line="240" w:lineRule="auto"/>
      <w:jc w:val="both"/>
      <w:outlineLvl w:val="2"/>
    </w:pPr>
    <w:rPr>
      <w:rFonts w:asciiTheme="majorHAnsi" w:eastAsiaTheme="majorEastAsia" w:hAnsiTheme="majorHAnsi" w:cstheme="majorBidi"/>
      <w:color w:val="7F7F7F" w:themeColor="text1" w:themeTint="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A5507"/>
    <w:rPr>
      <w:rFonts w:asciiTheme="majorHAnsi" w:eastAsiaTheme="majorEastAsia" w:hAnsiTheme="majorHAnsi" w:cstheme="majorBidi"/>
      <w:color w:val="7F7F7F" w:themeColor="text1" w:themeTint="80"/>
      <w:sz w:val="24"/>
      <w:szCs w:val="24"/>
    </w:rPr>
  </w:style>
  <w:style w:type="paragraph" w:customStyle="1" w:styleId="Standard">
    <w:name w:val="Standard"/>
    <w:link w:val="StandardChar"/>
    <w:rsid w:val="004A5507"/>
    <w:pPr>
      <w:suppressAutoHyphens/>
      <w:autoSpaceDN w:val="0"/>
      <w:spacing w:line="247" w:lineRule="auto"/>
      <w:textAlignment w:val="baseline"/>
    </w:pPr>
    <w:rPr>
      <w:rFonts w:ascii="Calibri" w:eastAsia="Calibri" w:hAnsi="Calibri" w:cs="Times New Roman"/>
      <w:kern w:val="3"/>
      <w:lang w:eastAsia="zh-CN"/>
    </w:rPr>
  </w:style>
  <w:style w:type="character" w:customStyle="1" w:styleId="StandardChar">
    <w:name w:val="Standard Char"/>
    <w:basedOn w:val="Standardnpsmoodstavce"/>
    <w:link w:val="Standard"/>
    <w:rsid w:val="004A5507"/>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2336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dc:creator>
  <cp:keywords/>
  <dc:description/>
  <cp:lastModifiedBy>Tomáš</cp:lastModifiedBy>
  <cp:revision>1</cp:revision>
  <dcterms:created xsi:type="dcterms:W3CDTF">2022-08-24T10:56:00Z</dcterms:created>
  <dcterms:modified xsi:type="dcterms:W3CDTF">2022-08-24T10:56:00Z</dcterms:modified>
</cp:coreProperties>
</file>